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E23E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B6359">
              <w:t>2</w:t>
            </w:r>
            <w:r w:rsidR="005E23EC">
              <w:t>5934</w:t>
            </w:r>
            <w:r w:rsidR="00E300B3" w:rsidRPr="002454FC">
              <w:t xml:space="preserve"> din </w:t>
            </w:r>
            <w:r w:rsidR="005E23EC">
              <w:t>17.10</w:t>
            </w:r>
            <w:r w:rsidR="00E300B3">
              <w:t>.2018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C6E54">
      <w:pPr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5E23EC" w:rsidRPr="005E23EC">
        <w:rPr>
          <w:rFonts w:ascii="Times New Roman" w:hAnsi="Times New Roman"/>
        </w:rPr>
        <w:t>redistribuirii</w:t>
      </w:r>
      <w:proofErr w:type="spellEnd"/>
      <w:r w:rsidR="005E23EC" w:rsidRPr="005E23EC">
        <w:rPr>
          <w:rFonts w:ascii="Times New Roman" w:hAnsi="Times New Roman"/>
        </w:rPr>
        <w:t xml:space="preserve"> a 3 </w:t>
      </w:r>
      <w:proofErr w:type="spellStart"/>
      <w:r w:rsidR="005E23EC" w:rsidRPr="005E23EC">
        <w:rPr>
          <w:rFonts w:ascii="Times New Roman" w:hAnsi="Times New Roman"/>
        </w:rPr>
        <w:t>loturi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r w:rsidR="005E23EC" w:rsidRPr="005E23EC">
        <w:rPr>
          <w:rFonts w:ascii="Times New Roman" w:hAnsi="Times New Roman"/>
          <w:lang w:val="ro-RO"/>
        </w:rPr>
        <w:t>în folosință gratuită pe durata existenței locuinței proprietate personală, conform Legii nr. 15/2003 republicată</w:t>
      </w:r>
      <w:r w:rsidRPr="005E23EC">
        <w:rPr>
          <w:rFonts w:ascii="Times New Roman" w:hAnsi="Times New Roman"/>
          <w:bCs/>
        </w:rPr>
        <w:t>.</w:t>
      </w:r>
    </w:p>
    <w:p w:rsidR="002C3729" w:rsidRDefault="002C3729" w:rsidP="006C6E54">
      <w:pPr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5B74ED" w:rsidRPr="005E23EC" w:rsidRDefault="006D19FC" w:rsidP="005E23E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5E23EC">
        <w:rPr>
          <w:rFonts w:ascii="Times New Roman" w:hAnsi="Times New Roman"/>
          <w:szCs w:val="24"/>
        </w:rPr>
        <w:t xml:space="preserve">La </w:t>
      </w:r>
      <w:proofErr w:type="spellStart"/>
      <w:r w:rsidR="00F24016">
        <w:rPr>
          <w:rFonts w:ascii="Times New Roman" w:hAnsi="Times New Roman"/>
          <w:szCs w:val="24"/>
        </w:rPr>
        <w:t>propunerea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motivat</w:t>
      </w:r>
      <w:r w:rsidR="002C3729">
        <w:rPr>
          <w:rFonts w:ascii="Times New Roman" w:hAnsi="Times New Roman"/>
          <w:szCs w:val="24"/>
        </w:rPr>
        <w:t>ă</w:t>
      </w:r>
      <w:proofErr w:type="spellEnd"/>
      <w:r w:rsidR="00F24016">
        <w:rPr>
          <w:rFonts w:ascii="Times New Roman" w:hAnsi="Times New Roman"/>
          <w:szCs w:val="24"/>
        </w:rPr>
        <w:t xml:space="preserve"> a </w:t>
      </w:r>
      <w:proofErr w:type="spellStart"/>
      <w:r w:rsidR="00F24016">
        <w:rPr>
          <w:rFonts w:ascii="Times New Roman" w:hAnsi="Times New Roman"/>
          <w:szCs w:val="24"/>
        </w:rPr>
        <w:t>Comisiei</w:t>
      </w:r>
      <w:proofErr w:type="spellEnd"/>
      <w:r w:rsidR="00F24016">
        <w:rPr>
          <w:rFonts w:ascii="Times New Roman" w:hAnsi="Times New Roman"/>
          <w:szCs w:val="24"/>
        </w:rPr>
        <w:t xml:space="preserve"> de </w:t>
      </w:r>
      <w:proofErr w:type="spellStart"/>
      <w:r w:rsidR="00F24016">
        <w:rPr>
          <w:rFonts w:ascii="Times New Roman" w:hAnsi="Times New Roman"/>
          <w:szCs w:val="24"/>
        </w:rPr>
        <w:t>analiză</w:t>
      </w:r>
      <w:proofErr w:type="spellEnd"/>
      <w:r w:rsidR="00F24016">
        <w:rPr>
          <w:rFonts w:ascii="Times New Roman" w:hAnsi="Times New Roman"/>
          <w:szCs w:val="24"/>
        </w:rPr>
        <w:t xml:space="preserve">, care s-a </w:t>
      </w:r>
      <w:proofErr w:type="spellStart"/>
      <w:r w:rsidR="00F24016">
        <w:rPr>
          <w:rFonts w:ascii="Times New Roman" w:hAnsi="Times New Roman"/>
          <w:szCs w:val="24"/>
        </w:rPr>
        <w:t>reunit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în</w:t>
      </w:r>
      <w:proofErr w:type="spellEnd"/>
      <w:r w:rsidR="00F24016">
        <w:rPr>
          <w:rFonts w:ascii="Times New Roman" w:hAnsi="Times New Roman"/>
          <w:szCs w:val="24"/>
        </w:rPr>
        <w:t xml:space="preserve"> data </w:t>
      </w:r>
      <w:proofErr w:type="spellStart"/>
      <w:r w:rsidR="00F24016">
        <w:rPr>
          <w:rFonts w:ascii="Times New Roman" w:hAnsi="Times New Roman"/>
          <w:szCs w:val="24"/>
        </w:rPr>
        <w:t>de</w:t>
      </w:r>
      <w:proofErr w:type="spellEnd"/>
      <w:r w:rsidR="00F24016">
        <w:rPr>
          <w:rFonts w:ascii="Times New Roman" w:hAnsi="Times New Roman"/>
          <w:szCs w:val="24"/>
        </w:rPr>
        <w:t xml:space="preserve"> 12.10.2018, </w:t>
      </w:r>
      <w:proofErr w:type="spellStart"/>
      <w:r w:rsidR="00F24016">
        <w:rPr>
          <w:rFonts w:ascii="Times New Roman" w:hAnsi="Times New Roman"/>
          <w:szCs w:val="24"/>
        </w:rPr>
        <w:t>pentru</w:t>
      </w:r>
      <w:proofErr w:type="spellEnd"/>
      <w:r w:rsidR="00F24016">
        <w:rPr>
          <w:rFonts w:ascii="Times New Roman" w:hAnsi="Times New Roman"/>
          <w:szCs w:val="24"/>
        </w:rPr>
        <w:t xml:space="preserve"> a </w:t>
      </w:r>
      <w:proofErr w:type="spellStart"/>
      <w:r w:rsidR="00F24016">
        <w:rPr>
          <w:rFonts w:ascii="Times New Roman" w:hAnsi="Times New Roman"/>
          <w:szCs w:val="24"/>
        </w:rPr>
        <w:t>redistribui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loturile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disponibile</w:t>
      </w:r>
      <w:proofErr w:type="spellEnd"/>
      <w:r w:rsidR="00F24016">
        <w:rPr>
          <w:rFonts w:ascii="Times New Roman" w:hAnsi="Times New Roman"/>
          <w:szCs w:val="24"/>
        </w:rPr>
        <w:t xml:space="preserve">, situate </w:t>
      </w:r>
      <w:proofErr w:type="spellStart"/>
      <w:r w:rsidR="00F24016">
        <w:rPr>
          <w:rFonts w:ascii="Times New Roman" w:hAnsi="Times New Roman"/>
          <w:szCs w:val="24"/>
        </w:rPr>
        <w:t>în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municipiul</w:t>
      </w:r>
      <w:proofErr w:type="spellEnd"/>
      <w:r w:rsidR="00F24016">
        <w:rPr>
          <w:rFonts w:ascii="Times New Roman" w:hAnsi="Times New Roman"/>
          <w:szCs w:val="24"/>
        </w:rPr>
        <w:t xml:space="preserve"> Dej, cart. </w:t>
      </w:r>
      <w:proofErr w:type="spellStart"/>
      <w:r w:rsidR="00F24016">
        <w:rPr>
          <w:rFonts w:ascii="Times New Roman" w:hAnsi="Times New Roman"/>
          <w:szCs w:val="24"/>
        </w:rPr>
        <w:t>Griviței-Fântânilor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r w:rsidR="00893EEE">
        <w:rPr>
          <w:rFonts w:ascii="Times New Roman" w:hAnsi="Times New Roman"/>
          <w:szCs w:val="24"/>
        </w:rPr>
        <w:t xml:space="preserve">(conform </w:t>
      </w:r>
      <w:proofErr w:type="spellStart"/>
      <w:r w:rsidR="00893EEE">
        <w:rPr>
          <w:rFonts w:ascii="Times New Roman" w:hAnsi="Times New Roman"/>
          <w:szCs w:val="24"/>
        </w:rPr>
        <w:t>Procesului</w:t>
      </w:r>
      <w:proofErr w:type="spellEnd"/>
      <w:r w:rsidR="00893EEE">
        <w:rPr>
          <w:rFonts w:ascii="Times New Roman" w:hAnsi="Times New Roman"/>
          <w:szCs w:val="24"/>
        </w:rPr>
        <w:t xml:space="preserve"> verbal </w:t>
      </w:r>
      <w:proofErr w:type="spellStart"/>
      <w:r w:rsidR="00893EEE">
        <w:rPr>
          <w:rFonts w:ascii="Times New Roman" w:hAnsi="Times New Roman"/>
          <w:szCs w:val="24"/>
        </w:rPr>
        <w:t>nr</w:t>
      </w:r>
      <w:proofErr w:type="spellEnd"/>
      <w:r w:rsidR="00893EEE">
        <w:rPr>
          <w:rFonts w:ascii="Times New Roman" w:hAnsi="Times New Roman"/>
          <w:szCs w:val="24"/>
        </w:rPr>
        <w:t xml:space="preserve">. 10 al </w:t>
      </w:r>
      <w:proofErr w:type="spellStart"/>
      <w:r w:rsidR="00893EEE">
        <w:rPr>
          <w:rFonts w:ascii="Times New Roman" w:hAnsi="Times New Roman"/>
          <w:szCs w:val="24"/>
        </w:rPr>
        <w:t>Comisiei</w:t>
      </w:r>
      <w:proofErr w:type="spellEnd"/>
      <w:r w:rsidR="00893EEE">
        <w:rPr>
          <w:rFonts w:ascii="Times New Roman" w:hAnsi="Times New Roman"/>
          <w:szCs w:val="24"/>
        </w:rPr>
        <w:t xml:space="preserve"> de </w:t>
      </w:r>
      <w:proofErr w:type="spellStart"/>
      <w:r w:rsidR="00893EEE">
        <w:rPr>
          <w:rFonts w:ascii="Times New Roman" w:hAnsi="Times New Roman"/>
          <w:szCs w:val="24"/>
        </w:rPr>
        <w:t>analiză</w:t>
      </w:r>
      <w:proofErr w:type="spellEnd"/>
      <w:r w:rsidR="002C3729">
        <w:rPr>
          <w:rFonts w:ascii="Times New Roman" w:hAnsi="Times New Roman"/>
          <w:szCs w:val="24"/>
        </w:rPr>
        <w:t xml:space="preserve"> </w:t>
      </w:r>
      <w:proofErr w:type="spellStart"/>
      <w:r w:rsidR="002C3729">
        <w:rPr>
          <w:rFonts w:ascii="Times New Roman" w:hAnsi="Times New Roman"/>
          <w:szCs w:val="24"/>
        </w:rPr>
        <w:t>anexat</w:t>
      </w:r>
      <w:bookmarkStart w:id="0" w:name="_GoBack"/>
      <w:bookmarkEnd w:id="0"/>
      <w:proofErr w:type="spellEnd"/>
      <w:r w:rsidR="00893EEE">
        <w:rPr>
          <w:rFonts w:ascii="Times New Roman" w:hAnsi="Times New Roman"/>
          <w:szCs w:val="24"/>
        </w:rPr>
        <w:t>),</w:t>
      </w:r>
    </w:p>
    <w:p w:rsidR="00F24016" w:rsidRDefault="00FA5CEA" w:rsidP="00F24016">
      <w:pPr>
        <w:ind w:firstLine="720"/>
        <w:rPr>
          <w:rFonts w:ascii="Times New Roman" w:hAnsi="Times New Roman"/>
          <w:lang w:val="ro-RO"/>
        </w:rPr>
      </w:pPr>
      <w:proofErr w:type="spellStart"/>
      <w:r w:rsidRPr="005E23E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E23E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E23EC">
        <w:rPr>
          <w:rFonts w:ascii="Times New Roman" w:hAnsi="Times New Roman"/>
          <w:szCs w:val="24"/>
          <w:lang w:val="fr-FR"/>
        </w:rPr>
        <w:t>aprobarea</w:t>
      </w:r>
      <w:proofErr w:type="spellEnd"/>
      <w:r w:rsidR="005E23E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E23EC">
        <w:rPr>
          <w:rFonts w:ascii="Times New Roman" w:hAnsi="Times New Roman"/>
          <w:szCs w:val="24"/>
          <w:lang w:val="fr-FR"/>
        </w:rPr>
        <w:t>red</w:t>
      </w:r>
      <w:r w:rsidR="00F24016">
        <w:rPr>
          <w:rFonts w:ascii="Times New Roman" w:hAnsi="Times New Roman"/>
          <w:szCs w:val="24"/>
          <w:lang w:val="fr-FR"/>
        </w:rPr>
        <w:t>istribuirii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24016">
        <w:rPr>
          <w:rFonts w:ascii="Times New Roman" w:hAnsi="Times New Roman"/>
          <w:szCs w:val="24"/>
          <w:lang w:val="fr-FR"/>
        </w:rPr>
        <w:t>celor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24016">
        <w:rPr>
          <w:rFonts w:ascii="Times New Roman" w:hAnsi="Times New Roman"/>
          <w:szCs w:val="24"/>
          <w:lang w:val="fr-FR"/>
        </w:rPr>
        <w:t>trei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24016">
        <w:rPr>
          <w:rFonts w:ascii="Times New Roman" w:hAnsi="Times New Roman"/>
          <w:szCs w:val="24"/>
          <w:lang w:val="fr-FR"/>
        </w:rPr>
        <w:t>loturi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F24016">
        <w:rPr>
          <w:rFonts w:ascii="Times New Roman" w:hAnsi="Times New Roman"/>
          <w:szCs w:val="24"/>
          <w:lang w:val="fr-FR"/>
        </w:rPr>
        <w:t>situate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24016">
        <w:rPr>
          <w:rFonts w:ascii="Times New Roman" w:hAnsi="Times New Roman"/>
          <w:szCs w:val="24"/>
          <w:lang w:val="fr-FR"/>
        </w:rPr>
        <w:t>în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24016">
        <w:rPr>
          <w:rFonts w:ascii="Times New Roman" w:hAnsi="Times New Roman"/>
          <w:szCs w:val="24"/>
          <w:lang w:val="fr-FR"/>
        </w:rPr>
        <w:t>Dej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F24016">
        <w:rPr>
          <w:rFonts w:ascii="Times New Roman" w:hAnsi="Times New Roman"/>
          <w:szCs w:val="24"/>
          <w:lang w:val="fr-FR"/>
        </w:rPr>
        <w:t>cart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F24016">
        <w:rPr>
          <w:rFonts w:ascii="Times New Roman" w:hAnsi="Times New Roman"/>
          <w:szCs w:val="24"/>
          <w:lang w:val="fr-FR"/>
        </w:rPr>
        <w:t>Griviței-Fântânilor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F24016">
        <w:rPr>
          <w:rFonts w:ascii="Times New Roman" w:hAnsi="Times New Roman"/>
          <w:szCs w:val="24"/>
          <w:lang w:val="fr-FR"/>
        </w:rPr>
        <w:t>în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24016">
        <w:rPr>
          <w:rFonts w:ascii="Times New Roman" w:hAnsi="Times New Roman"/>
          <w:szCs w:val="24"/>
          <w:lang w:val="fr-FR"/>
        </w:rPr>
        <w:t>folosință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24016">
        <w:rPr>
          <w:rFonts w:ascii="Times New Roman" w:hAnsi="Times New Roman"/>
          <w:szCs w:val="24"/>
          <w:lang w:val="fr-FR"/>
        </w:rPr>
        <w:t>gratuită</w:t>
      </w:r>
      <w:proofErr w:type="spellEnd"/>
      <w:r w:rsidR="00F24016">
        <w:rPr>
          <w:rFonts w:ascii="Times New Roman" w:hAnsi="Times New Roman"/>
          <w:szCs w:val="24"/>
          <w:lang w:val="fr-FR"/>
        </w:rPr>
        <w:t xml:space="preserve"> </w:t>
      </w:r>
      <w:r w:rsidR="00F24016" w:rsidRPr="005E23EC">
        <w:rPr>
          <w:rFonts w:ascii="Times New Roman" w:hAnsi="Times New Roman"/>
          <w:lang w:val="ro-RO"/>
        </w:rPr>
        <w:t>pe durata existenței locuinței proprietate personală, conform Legii nr. 15/2003 republicată</w:t>
      </w:r>
      <w:r w:rsidR="00893EEE">
        <w:rPr>
          <w:rFonts w:ascii="Times New Roman" w:hAnsi="Times New Roman"/>
          <w:lang w:val="ro-RO"/>
        </w:rPr>
        <w:t>, astfel꞉</w:t>
      </w:r>
    </w:p>
    <w:p w:rsidR="00893EEE" w:rsidRPr="002C3729" w:rsidRDefault="00893EEE" w:rsidP="00893EEE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</w:t>
      </w:r>
      <w:r w:rsidRPr="002C3729">
        <w:rPr>
          <w:rFonts w:ascii="Times New Roman" w:hAnsi="Times New Roman"/>
          <w:bCs/>
          <w:iCs/>
          <w:szCs w:val="24"/>
          <w:lang w:val="ro-RO"/>
        </w:rPr>
        <w:t>17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situat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mun. Dej, str.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</w:t>
      </w:r>
      <w:r w:rsidRPr="002C3729">
        <w:rPr>
          <w:rFonts w:ascii="Times New Roman" w:hAnsi="Times New Roman"/>
          <w:bCs/>
          <w:iCs/>
          <w:szCs w:val="24"/>
          <w:lang w:val="ro-RO"/>
        </w:rPr>
        <w:t>6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suprafa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ță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de 2</w:t>
      </w:r>
      <w:r w:rsidRPr="002C3729">
        <w:rPr>
          <w:rFonts w:ascii="Times New Roman" w:hAnsi="Times New Roman"/>
          <w:bCs/>
          <w:iCs/>
          <w:szCs w:val="24"/>
          <w:lang w:val="ro-RO"/>
        </w:rPr>
        <w:t>70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mp, </w:t>
      </w:r>
      <w:r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nscris </w:t>
      </w:r>
      <w:r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CF Dej, nr. 566</w:t>
      </w:r>
      <w:r w:rsidRPr="002C3729">
        <w:rPr>
          <w:rFonts w:ascii="Times New Roman" w:hAnsi="Times New Roman"/>
          <w:bCs/>
          <w:iCs/>
          <w:szCs w:val="24"/>
          <w:lang w:val="ro-RO"/>
        </w:rPr>
        <w:t>72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cu nr. cad. 566</w:t>
      </w:r>
      <w:r w:rsidRPr="002C3729">
        <w:rPr>
          <w:rFonts w:ascii="Times New Roman" w:hAnsi="Times New Roman"/>
          <w:bCs/>
          <w:iCs/>
          <w:szCs w:val="24"/>
          <w:lang w:val="ro-RO"/>
        </w:rPr>
        <w:t>72</w:t>
      </w:r>
      <w:r w:rsidRPr="002C3729">
        <w:rPr>
          <w:rFonts w:ascii="Times New Roman" w:hAnsi="Times New Roman"/>
          <w:bCs/>
          <w:iCs/>
          <w:szCs w:val="24"/>
          <w:lang w:val="ro-RO"/>
        </w:rPr>
        <w:t>, lui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Toderean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Ștefan-Alexandru și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 xml:space="preserve">soția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Toderean-Mihăeștean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Marcela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;</w:t>
      </w:r>
    </w:p>
    <w:p w:rsidR="00893EEE" w:rsidRPr="002C3729" w:rsidRDefault="00893EEE" w:rsidP="00893EEE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lotul nr. 19, situat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2,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suprafa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ță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de 298 mp,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nscris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CF Dej, nr. 56674 cu nr. cad. 56674, lui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 xml:space="preserve"> </w:t>
      </w:r>
      <w:proofErr w:type="spellStart"/>
      <w:r w:rsidR="002C3729" w:rsidRPr="002C3729">
        <w:rPr>
          <w:rFonts w:ascii="Times New Roman" w:hAnsi="Times New Roman"/>
          <w:bCs/>
          <w:iCs/>
          <w:szCs w:val="24"/>
          <w:lang w:val="ro-RO"/>
        </w:rPr>
        <w:t>Hoza</w:t>
      </w:r>
      <w:proofErr w:type="spellEnd"/>
      <w:r w:rsidR="002C3729" w:rsidRPr="002C3729">
        <w:rPr>
          <w:rFonts w:ascii="Times New Roman" w:hAnsi="Times New Roman"/>
          <w:bCs/>
          <w:iCs/>
          <w:szCs w:val="24"/>
          <w:lang w:val="ro-RO"/>
        </w:rPr>
        <w:t xml:space="preserve"> Ioan și soția </w:t>
      </w:r>
      <w:proofErr w:type="spellStart"/>
      <w:r w:rsidR="002C3729" w:rsidRPr="002C3729">
        <w:rPr>
          <w:rFonts w:ascii="Times New Roman" w:hAnsi="Times New Roman"/>
          <w:bCs/>
          <w:iCs/>
          <w:szCs w:val="24"/>
          <w:lang w:val="ro-RO"/>
        </w:rPr>
        <w:t>Hoza</w:t>
      </w:r>
      <w:proofErr w:type="spellEnd"/>
      <w:r w:rsidR="002C3729" w:rsidRPr="002C3729">
        <w:rPr>
          <w:rFonts w:ascii="Times New Roman" w:hAnsi="Times New Roman"/>
          <w:bCs/>
          <w:iCs/>
          <w:szCs w:val="24"/>
          <w:lang w:val="ro-RO"/>
        </w:rPr>
        <w:t xml:space="preserve"> Loredana Manuela;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</w:t>
      </w:r>
    </w:p>
    <w:p w:rsidR="00893EEE" w:rsidRPr="002C3729" w:rsidRDefault="00893EEE" w:rsidP="00893EEE">
      <w:pPr>
        <w:ind w:firstLine="720"/>
        <w:rPr>
          <w:rFonts w:ascii="Times New Roman" w:hAnsi="Times New Roman"/>
        </w:rPr>
      </w:pP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- lotul nr. 20, situat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 mun. Dej, str. George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Manzat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 xml:space="preserve">, nr. 1,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>n suprafa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ță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 de 286 mp,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nscris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î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n CF Dej, nr. 56675 cu nr. cad. 56675, lui </w:t>
      </w:r>
      <w:r w:rsidR="002C3729" w:rsidRPr="002C3729">
        <w:rPr>
          <w:rFonts w:ascii="Times New Roman" w:hAnsi="Times New Roman"/>
          <w:bCs/>
          <w:iCs/>
          <w:szCs w:val="24"/>
          <w:lang w:val="ro-RO"/>
        </w:rPr>
        <w:t>Covaciu Alexandru-Marian și soția Covaciu Gabriela-Norica.</w:t>
      </w:r>
    </w:p>
    <w:p w:rsidR="00FA5CEA" w:rsidRPr="002C3729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2018-10-17T06:20:00Z</cp:lastPrinted>
  <dcterms:created xsi:type="dcterms:W3CDTF">2018-10-17T06:27:00Z</dcterms:created>
  <dcterms:modified xsi:type="dcterms:W3CDTF">2018-10-17T06:27:00Z</dcterms:modified>
</cp:coreProperties>
</file>